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5662" w:rsidRPr="00702F85" w:rsidRDefault="00805662" w:rsidP="00805662">
      <w:pPr>
        <w:spacing w:after="0"/>
        <w:jc w:val="right"/>
        <w:rPr>
          <w:rFonts w:ascii="Arial" w:hAnsi="Arial" w:cs="Arial"/>
          <w:color w:val="000000"/>
          <w:sz w:val="20"/>
          <w:szCs w:val="20"/>
          <w:shd w:val="clear" w:color="auto" w:fill="FFFFFF"/>
        </w:rPr>
      </w:pPr>
      <w:r w:rsidRPr="00702F85">
        <w:rPr>
          <w:rFonts w:ascii="Arial" w:hAnsi="Arial" w:cs="Arial"/>
          <w:color w:val="000000"/>
          <w:sz w:val="20"/>
          <w:szCs w:val="20"/>
          <w:shd w:val="clear" w:color="auto" w:fill="FFFFFF"/>
        </w:rPr>
        <w:t>Name: __________________________________</w:t>
      </w:r>
      <w:r>
        <w:rPr>
          <w:rFonts w:ascii="Arial" w:hAnsi="Arial" w:cs="Arial"/>
          <w:color w:val="000000"/>
          <w:sz w:val="20"/>
          <w:szCs w:val="20"/>
          <w:shd w:val="clear" w:color="auto" w:fill="FFFFFF"/>
        </w:rPr>
        <w:t>__________</w:t>
      </w:r>
      <w:r w:rsidRPr="00702F85">
        <w:rPr>
          <w:rFonts w:ascii="Arial" w:hAnsi="Arial" w:cs="Arial"/>
          <w:color w:val="000000"/>
          <w:sz w:val="20"/>
          <w:szCs w:val="20"/>
          <w:shd w:val="clear" w:color="auto" w:fill="FFFFFF"/>
        </w:rPr>
        <w:t>_</w:t>
      </w:r>
      <w:r>
        <w:rPr>
          <w:rFonts w:ascii="Arial" w:hAnsi="Arial" w:cs="Arial"/>
          <w:color w:val="000000"/>
          <w:sz w:val="20"/>
          <w:szCs w:val="20"/>
          <w:shd w:val="clear" w:color="auto" w:fill="FFFFFF"/>
        </w:rPr>
        <w:t>_____ Date: ________________</w:t>
      </w:r>
      <w:r w:rsidRPr="00702F85">
        <w:rPr>
          <w:rFonts w:ascii="Arial" w:hAnsi="Arial" w:cs="Arial"/>
          <w:color w:val="000000"/>
          <w:sz w:val="20"/>
          <w:szCs w:val="20"/>
          <w:shd w:val="clear" w:color="auto" w:fill="FFFFFF"/>
        </w:rPr>
        <w:t>_______ Period: ______</w:t>
      </w:r>
    </w:p>
    <w:p w:rsidR="00805662" w:rsidRDefault="00805662" w:rsidP="00805662">
      <w:pPr>
        <w:spacing w:after="0"/>
        <w:jc w:val="center"/>
        <w:rPr>
          <w:rFonts w:ascii="Arial" w:hAnsi="Arial" w:cs="Arial"/>
          <w:b/>
          <w:color w:val="000000"/>
          <w:sz w:val="20"/>
          <w:szCs w:val="20"/>
          <w:u w:val="single"/>
          <w:shd w:val="clear" w:color="auto" w:fill="FFFFFF"/>
        </w:rPr>
      </w:pPr>
    </w:p>
    <w:p w:rsidR="00805662" w:rsidRDefault="00805662" w:rsidP="00805662">
      <w:pPr>
        <w:spacing w:after="0"/>
        <w:jc w:val="center"/>
        <w:rPr>
          <w:rFonts w:ascii="Arial" w:hAnsi="Arial" w:cs="Arial"/>
          <w:b/>
          <w:color w:val="000000"/>
          <w:sz w:val="20"/>
          <w:szCs w:val="20"/>
          <w:u w:val="single"/>
          <w:shd w:val="clear" w:color="auto" w:fill="FFFFFF"/>
        </w:rPr>
      </w:pPr>
      <w:r>
        <w:rPr>
          <w:rFonts w:ascii="Arial" w:hAnsi="Arial" w:cs="Arial"/>
          <w:b/>
          <w:color w:val="000000"/>
          <w:sz w:val="20"/>
          <w:szCs w:val="20"/>
          <w:u w:val="single"/>
          <w:shd w:val="clear" w:color="auto" w:fill="FFFFFF"/>
        </w:rPr>
        <w:t>Notes Questions for the Unit 13, Part 1</w:t>
      </w:r>
      <w:r>
        <w:rPr>
          <w:rFonts w:ascii="Arial" w:hAnsi="Arial" w:cs="Arial"/>
          <w:b/>
          <w:color w:val="000000"/>
          <w:sz w:val="20"/>
          <w:szCs w:val="20"/>
          <w:u w:val="single"/>
          <w:shd w:val="clear" w:color="auto" w:fill="FFFFFF"/>
        </w:rPr>
        <w:t xml:space="preserve"> Notes: </w:t>
      </w:r>
      <w:r>
        <w:rPr>
          <w:rFonts w:ascii="Arial" w:hAnsi="Arial" w:cs="Arial"/>
          <w:b/>
          <w:color w:val="000000"/>
          <w:sz w:val="20"/>
          <w:szCs w:val="20"/>
          <w:u w:val="single"/>
          <w:shd w:val="clear" w:color="auto" w:fill="FFFFFF"/>
        </w:rPr>
        <w:t>Development of Organisms</w:t>
      </w:r>
    </w:p>
    <w:p w:rsidR="00805662" w:rsidRDefault="00805662" w:rsidP="00805662">
      <w:pPr>
        <w:spacing w:after="0" w:line="240" w:lineRule="auto"/>
        <w:jc w:val="center"/>
        <w:rPr>
          <w:rFonts w:ascii="Arial" w:hAnsi="Arial" w:cs="Arial"/>
          <w:color w:val="000000"/>
          <w:sz w:val="20"/>
          <w:szCs w:val="20"/>
          <w:shd w:val="clear" w:color="auto" w:fill="FFFFFF"/>
        </w:rPr>
      </w:pPr>
      <w:r w:rsidRPr="00702F85">
        <w:rPr>
          <w:rFonts w:ascii="Arial" w:hAnsi="Arial" w:cs="Arial"/>
          <w:color w:val="000000"/>
          <w:sz w:val="20"/>
          <w:szCs w:val="20"/>
          <w:shd w:val="clear" w:color="auto" w:fill="FFFFFF"/>
        </w:rPr>
        <w:t>Ms. Ottolini</w:t>
      </w:r>
      <w:r>
        <w:rPr>
          <w:rFonts w:ascii="Arial" w:hAnsi="Arial" w:cs="Arial"/>
          <w:color w:val="000000"/>
          <w:sz w:val="20"/>
          <w:szCs w:val="20"/>
          <w:shd w:val="clear" w:color="auto" w:fill="FFFFFF"/>
        </w:rPr>
        <w:t>, AP Biology</w:t>
      </w:r>
    </w:p>
    <w:p w:rsidR="00D85B38" w:rsidRPr="00D85B38" w:rsidRDefault="00D85B38" w:rsidP="00437913">
      <w:pPr>
        <w:spacing w:after="0" w:line="240" w:lineRule="auto"/>
        <w:rPr>
          <w:rFonts w:ascii="Arial" w:hAnsi="Arial" w:cs="Arial"/>
          <w:color w:val="FF0000"/>
          <w:sz w:val="20"/>
          <w:szCs w:val="20"/>
        </w:rPr>
      </w:pPr>
    </w:p>
    <w:p w:rsidR="00437913" w:rsidRDefault="00437913" w:rsidP="00437913">
      <w:pPr>
        <w:pStyle w:val="ListParagraph"/>
        <w:numPr>
          <w:ilvl w:val="0"/>
          <w:numId w:val="4"/>
        </w:numPr>
        <w:spacing w:after="0" w:line="240" w:lineRule="auto"/>
        <w:rPr>
          <w:rFonts w:ascii="Arial" w:hAnsi="Arial" w:cs="Arial"/>
          <w:sz w:val="20"/>
          <w:szCs w:val="20"/>
        </w:rPr>
      </w:pPr>
      <w:r>
        <w:rPr>
          <w:rFonts w:ascii="Arial" w:hAnsi="Arial" w:cs="Arial"/>
          <w:sz w:val="20"/>
          <w:szCs w:val="20"/>
        </w:rPr>
        <w:t>Identify the role of the activator</w:t>
      </w:r>
      <w:r w:rsidR="00805662">
        <w:rPr>
          <w:rFonts w:ascii="Arial" w:hAnsi="Arial" w:cs="Arial"/>
          <w:sz w:val="20"/>
          <w:szCs w:val="20"/>
        </w:rPr>
        <w:t xml:space="preserve"> proteins</w:t>
      </w:r>
      <w:r>
        <w:rPr>
          <w:rFonts w:ascii="Arial" w:hAnsi="Arial" w:cs="Arial"/>
          <w:sz w:val="20"/>
          <w:szCs w:val="20"/>
        </w:rPr>
        <w:t xml:space="preserve"> in eukaryotic gene expression (see picture below).</w:t>
      </w:r>
    </w:p>
    <w:p w:rsidR="00437913" w:rsidRDefault="00437913" w:rsidP="00437913">
      <w:pPr>
        <w:pStyle w:val="ListParagraph"/>
        <w:spacing w:after="0" w:line="240" w:lineRule="auto"/>
        <w:rPr>
          <w:rFonts w:ascii="Arial" w:hAnsi="Arial" w:cs="Arial"/>
          <w:sz w:val="20"/>
          <w:szCs w:val="20"/>
        </w:rPr>
      </w:pPr>
    </w:p>
    <w:p w:rsidR="00437913" w:rsidRDefault="00805662" w:rsidP="00805662">
      <w:pPr>
        <w:spacing w:after="0" w:line="240" w:lineRule="auto"/>
        <w:ind w:left="360"/>
        <w:jc w:val="right"/>
        <w:rPr>
          <w:rFonts w:ascii="Arial" w:hAnsi="Arial" w:cs="Arial"/>
          <w:sz w:val="20"/>
          <w:szCs w:val="20"/>
        </w:rPr>
      </w:pPr>
      <w:r>
        <w:rPr>
          <w:noProof/>
        </w:rPr>
        <mc:AlternateContent>
          <mc:Choice Requires="wps">
            <w:drawing>
              <wp:anchor distT="0" distB="0" distL="114300" distR="114300" simplePos="0" relativeHeight="251660288" behindDoc="0" locked="0" layoutInCell="1" allowOverlap="1">
                <wp:simplePos x="0" y="0"/>
                <wp:positionH relativeFrom="column">
                  <wp:posOffset>2658110</wp:posOffset>
                </wp:positionH>
                <wp:positionV relativeFrom="paragraph">
                  <wp:posOffset>1679575</wp:posOffset>
                </wp:positionV>
                <wp:extent cx="1849755" cy="1680210"/>
                <wp:effectExtent l="635" t="0" r="0" b="635"/>
                <wp:wrapNone/>
                <wp:docPr id="1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9755" cy="1680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09.3pt;margin-top:132.25pt;width:145.65pt;height:132.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" stroked="f"/>
            </w:pict>
          </mc:Fallback>
        </mc:AlternateContent>
      </w:r>
      <w:r>
        <w:rPr>
          <w:noProof/>
        </w:rPr>
        <w:drawing>
          <wp:inline distT="0" distB="0" distL="0" distR="0" wp14:anchorId="55B68A0D" wp14:editId="56DAF66E">
            <wp:extent cx="3698106" cy="3202687"/>
            <wp:effectExtent l="0" t="0" r="0" b="0"/>
            <wp:docPr id="5" name="Picture 5" descr="http://www.quia.com/files/quia/users/lmcgee/genetics/APchapter19-EukaryoticGenome/activators_transcriptionco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quia.com/files/quia/users/lmcgee/genetics/APchapter19-EukaryoticGenome/activators_transcriptioncom.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98283" cy="3202840"/>
                    </a:xfrm>
                    <a:prstGeom prst="rect">
                      <a:avLst/>
                    </a:prstGeom>
                    <a:noFill/>
                    <a:ln>
                      <a:noFill/>
                    </a:ln>
                  </pic:spPr>
                </pic:pic>
              </a:graphicData>
            </a:graphic>
          </wp:inline>
        </w:drawing>
      </w:r>
    </w:p>
    <w:p w:rsidR="00437913" w:rsidRDefault="00437913" w:rsidP="00437913">
      <w:pPr>
        <w:spacing w:after="0" w:line="240" w:lineRule="auto"/>
        <w:ind w:left="360"/>
        <w:jc w:val="center"/>
        <w:rPr>
          <w:rFonts w:ascii="Arial" w:hAnsi="Arial" w:cs="Arial"/>
          <w:sz w:val="20"/>
          <w:szCs w:val="20"/>
        </w:rPr>
      </w:pPr>
    </w:p>
    <w:p w:rsidR="00437913" w:rsidRDefault="00437913" w:rsidP="00805662">
      <w:pPr>
        <w:spacing w:after="0" w:line="240" w:lineRule="auto"/>
        <w:rPr>
          <w:rFonts w:ascii="Arial" w:hAnsi="Arial" w:cs="Arial"/>
          <w:sz w:val="20"/>
          <w:szCs w:val="20"/>
        </w:rPr>
      </w:pPr>
    </w:p>
    <w:p w:rsidR="00437913" w:rsidRDefault="00437913" w:rsidP="00805662">
      <w:pPr>
        <w:spacing w:after="0" w:line="240" w:lineRule="auto"/>
        <w:rPr>
          <w:rFonts w:ascii="Arial" w:hAnsi="Arial" w:cs="Arial"/>
          <w:sz w:val="20"/>
          <w:szCs w:val="20"/>
        </w:rPr>
      </w:pPr>
    </w:p>
    <w:p w:rsidR="00805662" w:rsidRDefault="00805662" w:rsidP="00805662">
      <w:pPr>
        <w:pStyle w:val="ListParagraph"/>
        <w:numPr>
          <w:ilvl w:val="0"/>
          <w:numId w:val="4"/>
        </w:numPr>
        <w:spacing w:after="0" w:line="240" w:lineRule="auto"/>
        <w:rPr>
          <w:rFonts w:ascii="Arial" w:hAnsi="Arial" w:cs="Arial"/>
          <w:sz w:val="20"/>
          <w:szCs w:val="20"/>
        </w:rPr>
      </w:pPr>
      <w:r>
        <w:rPr>
          <w:rFonts w:ascii="Arial" w:hAnsi="Arial" w:cs="Arial"/>
          <w:sz w:val="20"/>
          <w:szCs w:val="20"/>
        </w:rPr>
        <w:t xml:space="preserve">Explain the role of apoptosis in development and describe HOW apoptosis occurs within a cell. </w:t>
      </w:r>
    </w:p>
    <w:p w:rsidR="00805662" w:rsidRDefault="00805662" w:rsidP="00805662">
      <w:pPr>
        <w:pStyle w:val="ListParagraph"/>
        <w:spacing w:after="0" w:line="240" w:lineRule="auto"/>
        <w:rPr>
          <w:rFonts w:ascii="Arial" w:hAnsi="Arial" w:cs="Arial"/>
          <w:sz w:val="20"/>
          <w:szCs w:val="20"/>
        </w:rPr>
      </w:pPr>
    </w:p>
    <w:p w:rsidR="00805662" w:rsidRDefault="00805662" w:rsidP="00805662">
      <w:pPr>
        <w:pStyle w:val="ListParagraph"/>
        <w:spacing w:after="0" w:line="240" w:lineRule="auto"/>
        <w:rPr>
          <w:rFonts w:ascii="Arial" w:hAnsi="Arial" w:cs="Arial"/>
          <w:sz w:val="20"/>
          <w:szCs w:val="20"/>
        </w:rPr>
      </w:pPr>
    </w:p>
    <w:p w:rsidR="00805662" w:rsidRDefault="00805662" w:rsidP="00805662">
      <w:pPr>
        <w:pStyle w:val="ListParagraph"/>
        <w:spacing w:after="0" w:line="240" w:lineRule="auto"/>
        <w:rPr>
          <w:rFonts w:ascii="Arial" w:hAnsi="Arial" w:cs="Arial"/>
          <w:sz w:val="20"/>
          <w:szCs w:val="20"/>
        </w:rPr>
      </w:pPr>
    </w:p>
    <w:p w:rsidR="00805662" w:rsidRDefault="00805662" w:rsidP="00805662">
      <w:pPr>
        <w:pStyle w:val="ListParagraph"/>
        <w:spacing w:after="0" w:line="240" w:lineRule="auto"/>
        <w:rPr>
          <w:rFonts w:ascii="Arial" w:hAnsi="Arial" w:cs="Arial"/>
          <w:sz w:val="20"/>
          <w:szCs w:val="20"/>
        </w:rPr>
      </w:pPr>
    </w:p>
    <w:p w:rsidR="00805662" w:rsidRDefault="00805662" w:rsidP="00805662">
      <w:pPr>
        <w:pStyle w:val="ListParagraph"/>
        <w:spacing w:after="0" w:line="240" w:lineRule="auto"/>
        <w:rPr>
          <w:rFonts w:ascii="Arial" w:hAnsi="Arial" w:cs="Arial"/>
          <w:sz w:val="20"/>
          <w:szCs w:val="20"/>
        </w:rPr>
      </w:pPr>
    </w:p>
    <w:p w:rsidR="00805662" w:rsidRDefault="00805662" w:rsidP="00805662">
      <w:pPr>
        <w:pStyle w:val="ListParagraph"/>
        <w:spacing w:after="0" w:line="240" w:lineRule="auto"/>
        <w:rPr>
          <w:rFonts w:ascii="Arial" w:hAnsi="Arial" w:cs="Arial"/>
          <w:sz w:val="20"/>
          <w:szCs w:val="20"/>
        </w:rPr>
      </w:pPr>
    </w:p>
    <w:p w:rsidR="00805662" w:rsidRDefault="00805662" w:rsidP="00805662">
      <w:pPr>
        <w:pStyle w:val="ListParagraph"/>
        <w:spacing w:after="0" w:line="240" w:lineRule="auto"/>
        <w:rPr>
          <w:rFonts w:ascii="Arial" w:hAnsi="Arial" w:cs="Arial"/>
          <w:sz w:val="20"/>
          <w:szCs w:val="20"/>
        </w:rPr>
      </w:pPr>
    </w:p>
    <w:p w:rsidR="00805662" w:rsidRDefault="00805662" w:rsidP="00805662">
      <w:pPr>
        <w:pStyle w:val="ListParagraph"/>
        <w:numPr>
          <w:ilvl w:val="0"/>
          <w:numId w:val="4"/>
        </w:numPr>
        <w:spacing w:after="0" w:line="240" w:lineRule="auto"/>
        <w:rPr>
          <w:rFonts w:ascii="Arial" w:hAnsi="Arial" w:cs="Arial"/>
          <w:sz w:val="20"/>
          <w:szCs w:val="20"/>
        </w:rPr>
      </w:pPr>
      <w:r>
        <w:rPr>
          <w:rFonts w:ascii="Arial" w:hAnsi="Arial" w:cs="Arial"/>
          <w:sz w:val="20"/>
          <w:szCs w:val="20"/>
        </w:rPr>
        <w:t xml:space="preserve">Let’s say the exon pictured in the eukaryotic DNA sequence in the image below codes for the production of the muscle protein myosin.  Describe how it is possible for this gene to be turned on in muscle cells but not other cell types.  </w:t>
      </w:r>
    </w:p>
    <w:p w:rsidR="00805662" w:rsidRDefault="00805662" w:rsidP="00805662">
      <w:pPr>
        <w:pStyle w:val="ListParagraph"/>
        <w:spacing w:after="0" w:line="240" w:lineRule="auto"/>
        <w:rPr>
          <w:rFonts w:ascii="Arial" w:hAnsi="Arial" w:cs="Arial"/>
          <w:sz w:val="20"/>
          <w:szCs w:val="20"/>
        </w:rPr>
      </w:pPr>
    </w:p>
    <w:p w:rsidR="00805662" w:rsidRDefault="00805662" w:rsidP="00805662">
      <w:pPr>
        <w:pStyle w:val="ListParagraph"/>
        <w:spacing w:after="0" w:line="240" w:lineRule="auto"/>
        <w:rPr>
          <w:rFonts w:ascii="Arial" w:hAnsi="Arial" w:cs="Arial"/>
          <w:sz w:val="20"/>
          <w:szCs w:val="20"/>
        </w:rPr>
      </w:pPr>
      <w:r>
        <w:rPr>
          <w:rFonts w:ascii="Arial" w:hAnsi="Arial" w:cs="Arial"/>
          <w:sz w:val="20"/>
          <w:szCs w:val="20"/>
        </w:rPr>
        <w:t>Remember: Another name for the “enhancer-binding protein” is the ACTIVATOR.</w:t>
      </w:r>
    </w:p>
    <w:p w:rsidR="00805662" w:rsidRDefault="00805662" w:rsidP="00805662">
      <w:pPr>
        <w:pStyle w:val="ListParagraph"/>
        <w:spacing w:after="0" w:line="240" w:lineRule="auto"/>
        <w:rPr>
          <w:rFonts w:ascii="Arial" w:hAnsi="Arial" w:cs="Arial"/>
          <w:sz w:val="20"/>
          <w:szCs w:val="20"/>
        </w:rPr>
      </w:pPr>
    </w:p>
    <w:p w:rsidR="00805662" w:rsidRDefault="00805662" w:rsidP="00805662">
      <w:pPr>
        <w:pStyle w:val="ListParagraph"/>
        <w:spacing w:after="0" w:line="240" w:lineRule="auto"/>
        <w:jc w:val="center"/>
        <w:rPr>
          <w:rFonts w:ascii="Arial" w:hAnsi="Arial" w:cs="Arial"/>
          <w:sz w:val="20"/>
          <w:szCs w:val="20"/>
        </w:rPr>
      </w:pPr>
      <w:r>
        <w:rPr>
          <w:noProof/>
        </w:rPr>
        <w:drawing>
          <wp:inline distT="0" distB="0" distL="0" distR="0" wp14:anchorId="5C81F171" wp14:editId="00186FE5">
            <wp:extent cx="3285490" cy="1148080"/>
            <wp:effectExtent l="0" t="0" r="0" b="0"/>
            <wp:docPr id="3" name="Picture 3" descr="Enhan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Enhance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85490" cy="1148080"/>
                    </a:xfrm>
                    <a:prstGeom prst="rect">
                      <a:avLst/>
                    </a:prstGeom>
                    <a:noFill/>
                    <a:ln>
                      <a:noFill/>
                    </a:ln>
                  </pic:spPr>
                </pic:pic>
              </a:graphicData>
            </a:graphic>
          </wp:inline>
        </w:drawing>
      </w:r>
    </w:p>
    <w:p w:rsidR="00805662" w:rsidRDefault="00805662" w:rsidP="00805662">
      <w:pPr>
        <w:pStyle w:val="ListParagraph"/>
        <w:spacing w:after="0" w:line="240" w:lineRule="auto"/>
        <w:jc w:val="center"/>
        <w:rPr>
          <w:rFonts w:ascii="Arial" w:hAnsi="Arial" w:cs="Arial"/>
          <w:sz w:val="20"/>
          <w:szCs w:val="20"/>
        </w:rPr>
      </w:pPr>
    </w:p>
    <w:p w:rsidR="00805662" w:rsidRDefault="00805662" w:rsidP="00805662">
      <w:pPr>
        <w:pStyle w:val="ListParagraph"/>
        <w:spacing w:after="0" w:line="240" w:lineRule="auto"/>
        <w:jc w:val="center"/>
        <w:rPr>
          <w:rFonts w:ascii="Arial" w:hAnsi="Arial" w:cs="Arial"/>
          <w:sz w:val="20"/>
          <w:szCs w:val="20"/>
        </w:rPr>
      </w:pPr>
    </w:p>
    <w:p w:rsidR="00805662" w:rsidRDefault="00805662" w:rsidP="00805662">
      <w:pPr>
        <w:pStyle w:val="ListParagraph"/>
        <w:spacing w:after="0" w:line="240" w:lineRule="auto"/>
        <w:jc w:val="center"/>
        <w:rPr>
          <w:rFonts w:ascii="Arial" w:hAnsi="Arial" w:cs="Arial"/>
          <w:sz w:val="20"/>
          <w:szCs w:val="20"/>
        </w:rPr>
      </w:pPr>
    </w:p>
    <w:p w:rsidR="00805662" w:rsidRDefault="00805662" w:rsidP="00805662">
      <w:pPr>
        <w:pStyle w:val="ListParagraph"/>
        <w:spacing w:after="0" w:line="240" w:lineRule="auto"/>
        <w:jc w:val="center"/>
        <w:rPr>
          <w:rFonts w:ascii="Arial" w:hAnsi="Arial" w:cs="Arial"/>
          <w:sz w:val="20"/>
          <w:szCs w:val="20"/>
        </w:rPr>
      </w:pPr>
    </w:p>
    <w:p w:rsidR="00805662" w:rsidRDefault="00805662" w:rsidP="00805662">
      <w:pPr>
        <w:pStyle w:val="ListParagraph"/>
        <w:spacing w:after="0" w:line="240" w:lineRule="auto"/>
        <w:jc w:val="center"/>
        <w:rPr>
          <w:rFonts w:ascii="Arial" w:hAnsi="Arial" w:cs="Arial"/>
          <w:sz w:val="20"/>
          <w:szCs w:val="20"/>
        </w:rPr>
      </w:pPr>
    </w:p>
    <w:p w:rsidR="00805662" w:rsidRPr="00E455A9" w:rsidRDefault="00805662" w:rsidP="00805662">
      <w:pPr>
        <w:pStyle w:val="ListParagraph"/>
        <w:spacing w:after="0" w:line="240" w:lineRule="auto"/>
        <w:jc w:val="center"/>
        <w:rPr>
          <w:rFonts w:ascii="Arial" w:hAnsi="Arial" w:cs="Arial"/>
          <w:sz w:val="20"/>
          <w:szCs w:val="20"/>
        </w:rPr>
      </w:pPr>
    </w:p>
    <w:p w:rsidR="00805662" w:rsidRDefault="00805662" w:rsidP="00805662">
      <w:pPr>
        <w:pStyle w:val="ListParagraph"/>
        <w:spacing w:after="0" w:line="240" w:lineRule="auto"/>
        <w:rPr>
          <w:rFonts w:ascii="Arial" w:hAnsi="Arial" w:cs="Arial"/>
          <w:sz w:val="20"/>
          <w:szCs w:val="20"/>
        </w:rPr>
      </w:pPr>
    </w:p>
    <w:p w:rsidR="00437913" w:rsidRDefault="00437913" w:rsidP="00437913">
      <w:pPr>
        <w:pStyle w:val="ListParagraph"/>
        <w:numPr>
          <w:ilvl w:val="0"/>
          <w:numId w:val="4"/>
        </w:numPr>
        <w:spacing w:after="0" w:line="240" w:lineRule="auto"/>
        <w:rPr>
          <w:rFonts w:ascii="Arial" w:hAnsi="Arial" w:cs="Arial"/>
          <w:sz w:val="20"/>
          <w:szCs w:val="20"/>
        </w:rPr>
      </w:pPr>
      <w:r>
        <w:rPr>
          <w:rFonts w:ascii="Arial" w:hAnsi="Arial" w:cs="Arial"/>
          <w:sz w:val="20"/>
          <w:szCs w:val="20"/>
        </w:rPr>
        <w:lastRenderedPageBreak/>
        <w:t>How does the presence of bicoid mRNA in the anterior (head) region of a fly embryo affect the translation of caudal mRNA to make caudal protein in this region (see picture to the right)?</w:t>
      </w:r>
    </w:p>
    <w:p w:rsidR="00437913" w:rsidRDefault="00437913" w:rsidP="00437913">
      <w:pPr>
        <w:spacing w:after="0" w:line="240" w:lineRule="auto"/>
        <w:rPr>
          <w:rFonts w:ascii="Arial" w:hAnsi="Arial" w:cs="Arial"/>
          <w:sz w:val="20"/>
          <w:szCs w:val="20"/>
        </w:rPr>
      </w:pPr>
    </w:p>
    <w:p w:rsidR="00437913" w:rsidRDefault="00437913" w:rsidP="00437913">
      <w:pPr>
        <w:spacing w:after="0" w:line="240" w:lineRule="auto"/>
        <w:rPr>
          <w:rFonts w:ascii="Arial" w:hAnsi="Arial" w:cs="Arial"/>
          <w:sz w:val="20"/>
          <w:szCs w:val="20"/>
        </w:rPr>
      </w:pPr>
    </w:p>
    <w:p w:rsidR="00437913" w:rsidRDefault="00805662" w:rsidP="00805662">
      <w:pPr>
        <w:spacing w:after="0" w:line="240" w:lineRule="auto"/>
        <w:jc w:val="center"/>
        <w:rPr>
          <w:rFonts w:ascii="Arial" w:hAnsi="Arial" w:cs="Arial"/>
          <w:sz w:val="20"/>
          <w:szCs w:val="20"/>
        </w:rPr>
      </w:pPr>
      <w:r>
        <w:rPr>
          <w:noProof/>
        </w:rPr>
        <w:drawing>
          <wp:inline distT="0" distB="0" distL="0" distR="0" wp14:anchorId="4427AB7E" wp14:editId="01556479">
            <wp:extent cx="5259398" cy="260497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259399" cy="2604977"/>
                    </a:xfrm>
                    <a:prstGeom prst="rect">
                      <a:avLst/>
                    </a:prstGeom>
                  </pic:spPr>
                </pic:pic>
              </a:graphicData>
            </a:graphic>
          </wp:inline>
        </w:drawing>
      </w:r>
    </w:p>
    <w:p w:rsidR="00805662" w:rsidRDefault="00805662" w:rsidP="00437913">
      <w:pPr>
        <w:spacing w:after="0" w:line="240" w:lineRule="auto"/>
        <w:rPr>
          <w:rFonts w:ascii="Arial" w:hAnsi="Arial" w:cs="Arial"/>
          <w:sz w:val="20"/>
          <w:szCs w:val="20"/>
        </w:rPr>
      </w:pPr>
    </w:p>
    <w:p w:rsidR="00805662" w:rsidRDefault="00805662" w:rsidP="00437913">
      <w:pPr>
        <w:spacing w:after="0" w:line="240" w:lineRule="auto"/>
        <w:rPr>
          <w:rFonts w:ascii="Arial" w:hAnsi="Arial" w:cs="Arial"/>
          <w:sz w:val="20"/>
          <w:szCs w:val="20"/>
        </w:rPr>
      </w:pPr>
    </w:p>
    <w:p w:rsidR="00437913" w:rsidRDefault="00805662" w:rsidP="00805662">
      <w:pPr>
        <w:spacing w:after="0" w:line="240" w:lineRule="auto"/>
        <w:jc w:val="center"/>
        <w:rPr>
          <w:rFonts w:ascii="Arial" w:hAnsi="Arial" w:cs="Arial"/>
          <w:sz w:val="20"/>
          <w:szCs w:val="20"/>
        </w:rPr>
      </w:pPr>
      <w:r>
        <w:rPr>
          <w:noProof/>
        </w:rPr>
        <w:drawing>
          <wp:inline distT="0" distB="0" distL="0" distR="0" wp14:anchorId="21D792F4" wp14:editId="662D5B3A">
            <wp:extent cx="4848447" cy="276247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851862" cy="2764421"/>
                    </a:xfrm>
                    <a:prstGeom prst="rect">
                      <a:avLst/>
                    </a:prstGeom>
                  </pic:spPr>
                </pic:pic>
              </a:graphicData>
            </a:graphic>
          </wp:inline>
        </w:drawing>
      </w:r>
    </w:p>
    <w:p w:rsidR="00FB3A47" w:rsidRDefault="00FB3A47" w:rsidP="00437913">
      <w:pPr>
        <w:spacing w:after="0" w:line="240" w:lineRule="auto"/>
        <w:rPr>
          <w:rFonts w:ascii="Arial" w:hAnsi="Arial" w:cs="Arial"/>
          <w:sz w:val="20"/>
          <w:szCs w:val="20"/>
        </w:rPr>
      </w:pPr>
    </w:p>
    <w:p w:rsidR="00FB3A47" w:rsidRDefault="00FB3A47" w:rsidP="00437913">
      <w:pPr>
        <w:spacing w:after="0" w:line="240" w:lineRule="auto"/>
        <w:rPr>
          <w:rFonts w:ascii="Arial" w:hAnsi="Arial" w:cs="Arial"/>
          <w:sz w:val="20"/>
          <w:szCs w:val="20"/>
        </w:rPr>
      </w:pPr>
    </w:p>
    <w:p w:rsidR="00805662" w:rsidRDefault="00805662" w:rsidP="00437913">
      <w:pPr>
        <w:spacing w:after="0" w:line="240" w:lineRule="auto"/>
        <w:rPr>
          <w:rFonts w:ascii="Arial" w:hAnsi="Arial" w:cs="Arial"/>
          <w:sz w:val="20"/>
          <w:szCs w:val="20"/>
        </w:rPr>
      </w:pPr>
    </w:p>
    <w:p w:rsidR="00805662" w:rsidRDefault="00805662" w:rsidP="00437913">
      <w:pPr>
        <w:spacing w:after="0" w:line="240" w:lineRule="auto"/>
        <w:rPr>
          <w:rFonts w:ascii="Arial" w:hAnsi="Arial" w:cs="Arial"/>
          <w:sz w:val="20"/>
          <w:szCs w:val="20"/>
        </w:rPr>
      </w:pPr>
    </w:p>
    <w:p w:rsidR="00805662" w:rsidRDefault="00805662" w:rsidP="00437913">
      <w:pPr>
        <w:spacing w:after="0" w:line="240" w:lineRule="auto"/>
        <w:rPr>
          <w:rFonts w:ascii="Arial" w:hAnsi="Arial" w:cs="Arial"/>
          <w:sz w:val="20"/>
          <w:szCs w:val="20"/>
        </w:rPr>
      </w:pPr>
    </w:p>
    <w:p w:rsidR="00805662" w:rsidRDefault="00805662" w:rsidP="00437913">
      <w:pPr>
        <w:spacing w:after="0" w:line="240" w:lineRule="auto"/>
        <w:rPr>
          <w:rFonts w:ascii="Arial" w:hAnsi="Arial" w:cs="Arial"/>
          <w:sz w:val="20"/>
          <w:szCs w:val="20"/>
        </w:rPr>
      </w:pPr>
    </w:p>
    <w:p w:rsidR="00805662" w:rsidRDefault="00805662" w:rsidP="00437913">
      <w:pPr>
        <w:spacing w:after="0" w:line="240" w:lineRule="auto"/>
        <w:rPr>
          <w:rFonts w:ascii="Arial" w:hAnsi="Arial" w:cs="Arial"/>
          <w:sz w:val="20"/>
          <w:szCs w:val="20"/>
        </w:rPr>
      </w:pPr>
    </w:p>
    <w:p w:rsidR="00805662" w:rsidRDefault="00805662" w:rsidP="00437913">
      <w:pPr>
        <w:spacing w:after="0" w:line="240" w:lineRule="auto"/>
        <w:rPr>
          <w:rFonts w:ascii="Arial" w:hAnsi="Arial" w:cs="Arial"/>
          <w:sz w:val="20"/>
          <w:szCs w:val="20"/>
        </w:rPr>
      </w:pPr>
    </w:p>
    <w:p w:rsidR="00805662" w:rsidRDefault="00805662" w:rsidP="00437913">
      <w:pPr>
        <w:spacing w:after="0" w:line="240" w:lineRule="auto"/>
        <w:rPr>
          <w:rFonts w:ascii="Arial" w:hAnsi="Arial" w:cs="Arial"/>
          <w:sz w:val="20"/>
          <w:szCs w:val="20"/>
        </w:rPr>
      </w:pPr>
    </w:p>
    <w:p w:rsidR="00805662" w:rsidRDefault="00805662" w:rsidP="00437913">
      <w:pPr>
        <w:spacing w:after="0" w:line="240" w:lineRule="auto"/>
        <w:rPr>
          <w:rFonts w:ascii="Arial" w:hAnsi="Arial" w:cs="Arial"/>
          <w:sz w:val="20"/>
          <w:szCs w:val="20"/>
        </w:rPr>
      </w:pPr>
    </w:p>
    <w:p w:rsidR="00805662" w:rsidRDefault="00805662" w:rsidP="00437913">
      <w:pPr>
        <w:spacing w:after="0" w:line="240" w:lineRule="auto"/>
        <w:rPr>
          <w:rFonts w:ascii="Arial" w:hAnsi="Arial" w:cs="Arial"/>
          <w:sz w:val="20"/>
          <w:szCs w:val="20"/>
        </w:rPr>
      </w:pPr>
    </w:p>
    <w:p w:rsidR="00805662" w:rsidRDefault="00805662" w:rsidP="00437913">
      <w:pPr>
        <w:spacing w:after="0" w:line="240" w:lineRule="auto"/>
        <w:rPr>
          <w:rFonts w:ascii="Arial" w:hAnsi="Arial" w:cs="Arial"/>
          <w:sz w:val="20"/>
          <w:szCs w:val="20"/>
        </w:rPr>
      </w:pPr>
    </w:p>
    <w:p w:rsidR="00805662" w:rsidRDefault="00805662" w:rsidP="00437913">
      <w:pPr>
        <w:spacing w:after="0" w:line="240" w:lineRule="auto"/>
        <w:rPr>
          <w:rFonts w:ascii="Arial" w:hAnsi="Arial" w:cs="Arial"/>
          <w:sz w:val="20"/>
          <w:szCs w:val="20"/>
        </w:rPr>
      </w:pPr>
    </w:p>
    <w:p w:rsidR="00FB3A47" w:rsidRDefault="00FB3A47" w:rsidP="00437913">
      <w:pPr>
        <w:spacing w:after="0" w:line="240" w:lineRule="auto"/>
        <w:rPr>
          <w:rFonts w:ascii="Arial" w:hAnsi="Arial" w:cs="Arial"/>
          <w:sz w:val="20"/>
          <w:szCs w:val="20"/>
        </w:rPr>
      </w:pPr>
    </w:p>
    <w:p w:rsidR="00FB3A47" w:rsidRDefault="00FB3A47" w:rsidP="00437913">
      <w:pPr>
        <w:spacing w:after="0" w:line="240" w:lineRule="auto"/>
        <w:rPr>
          <w:rFonts w:ascii="Arial" w:hAnsi="Arial" w:cs="Arial"/>
          <w:sz w:val="20"/>
          <w:szCs w:val="20"/>
        </w:rPr>
      </w:pPr>
    </w:p>
    <w:p w:rsidR="00FB3A47" w:rsidRDefault="00FB3A47" w:rsidP="00437913">
      <w:pPr>
        <w:spacing w:after="0" w:line="240" w:lineRule="auto"/>
        <w:rPr>
          <w:rFonts w:ascii="Arial" w:hAnsi="Arial" w:cs="Arial"/>
          <w:sz w:val="20"/>
          <w:szCs w:val="20"/>
        </w:rPr>
      </w:pPr>
    </w:p>
    <w:p w:rsidR="00805662" w:rsidRDefault="00805662" w:rsidP="00437913">
      <w:pPr>
        <w:spacing w:after="0" w:line="240" w:lineRule="auto"/>
        <w:rPr>
          <w:rFonts w:ascii="Arial" w:hAnsi="Arial" w:cs="Arial"/>
          <w:sz w:val="20"/>
          <w:szCs w:val="20"/>
        </w:rPr>
      </w:pPr>
      <w:bookmarkStart w:id="0" w:name="_GoBack"/>
      <w:bookmarkEnd w:id="0"/>
    </w:p>
    <w:p w:rsidR="00FB3A47" w:rsidRDefault="00FB3A47" w:rsidP="00437913">
      <w:pPr>
        <w:spacing w:after="0" w:line="240" w:lineRule="auto"/>
        <w:rPr>
          <w:rFonts w:ascii="Arial" w:hAnsi="Arial" w:cs="Arial"/>
          <w:sz w:val="20"/>
          <w:szCs w:val="20"/>
        </w:rPr>
      </w:pPr>
    </w:p>
    <w:p w:rsidR="00FB3A47" w:rsidRPr="00437913" w:rsidRDefault="00FB3A47" w:rsidP="00437913">
      <w:pPr>
        <w:spacing w:after="0" w:line="240" w:lineRule="auto"/>
        <w:rPr>
          <w:rFonts w:ascii="Arial" w:hAnsi="Arial" w:cs="Arial"/>
          <w:sz w:val="20"/>
          <w:szCs w:val="20"/>
        </w:rPr>
      </w:pPr>
    </w:p>
    <w:p w:rsidR="00FB3A47" w:rsidRDefault="00FB3A47" w:rsidP="00FB3A47">
      <w:pPr>
        <w:pStyle w:val="ListParagraph"/>
        <w:numPr>
          <w:ilvl w:val="0"/>
          <w:numId w:val="4"/>
        </w:numPr>
        <w:autoSpaceDE w:val="0"/>
        <w:autoSpaceDN w:val="0"/>
        <w:adjustRightInd w:val="0"/>
        <w:spacing w:after="0" w:line="240" w:lineRule="auto"/>
        <w:rPr>
          <w:rFonts w:ascii="Arial" w:hAnsi="Arial" w:cs="Arial"/>
          <w:sz w:val="20"/>
          <w:szCs w:val="20"/>
        </w:rPr>
      </w:pPr>
      <w:r w:rsidRPr="00FB3A47">
        <w:rPr>
          <w:rFonts w:ascii="Arial" w:hAnsi="Arial" w:cs="Arial"/>
          <w:sz w:val="20"/>
          <w:szCs w:val="20"/>
        </w:rPr>
        <w:lastRenderedPageBreak/>
        <w:t>The diagram below shows homeotic genes that govern body development in fruit flies (</w:t>
      </w:r>
      <w:r w:rsidRPr="00FB3A47">
        <w:rPr>
          <w:rFonts w:ascii="Arial" w:hAnsi="Arial" w:cs="Arial"/>
          <w:i/>
          <w:iCs/>
          <w:sz w:val="20"/>
          <w:szCs w:val="20"/>
        </w:rPr>
        <w:t>Drosophila melanogaster</w:t>
      </w:r>
      <w:r w:rsidRPr="00FB3A47">
        <w:rPr>
          <w:rFonts w:ascii="Arial" w:hAnsi="Arial" w:cs="Arial"/>
          <w:sz w:val="20"/>
          <w:szCs w:val="20"/>
        </w:rPr>
        <w:t xml:space="preserve">). Locations governed by certain genes are shown in an adult (below top) and an embryo (below bottom). </w:t>
      </w:r>
    </w:p>
    <w:p w:rsidR="00FB3A47" w:rsidRDefault="00FB3A47" w:rsidP="00FB3A47">
      <w:pPr>
        <w:autoSpaceDE w:val="0"/>
        <w:autoSpaceDN w:val="0"/>
        <w:adjustRightInd w:val="0"/>
        <w:spacing w:after="0" w:line="240" w:lineRule="auto"/>
        <w:ind w:left="360"/>
        <w:rPr>
          <w:rFonts w:ascii="Arial" w:hAnsi="Arial" w:cs="Arial"/>
          <w:sz w:val="20"/>
          <w:szCs w:val="20"/>
        </w:rPr>
      </w:pPr>
    </w:p>
    <w:p w:rsidR="00FB3A47" w:rsidRDefault="00805662" w:rsidP="00805662">
      <w:pPr>
        <w:autoSpaceDE w:val="0"/>
        <w:autoSpaceDN w:val="0"/>
        <w:adjustRightInd w:val="0"/>
        <w:spacing w:after="0" w:line="240" w:lineRule="auto"/>
        <w:jc w:val="center"/>
        <w:rPr>
          <w:rFonts w:ascii="Arial" w:hAnsi="Arial" w:cs="Arial"/>
          <w:sz w:val="20"/>
          <w:szCs w:val="20"/>
        </w:rPr>
      </w:pPr>
      <w:r>
        <w:rPr>
          <w:noProof/>
        </w:rPr>
        <w:drawing>
          <wp:inline distT="0" distB="0" distL="0" distR="0">
            <wp:extent cx="3625758" cy="3253562"/>
            <wp:effectExtent l="0" t="0" r="0" b="0"/>
            <wp:docPr id="7" name="Picture 7" descr="http://wallace.genetics.uga.edu/groups/evol3000/wiki/68043/images/465b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allace.genetics.uga.edu/groups/evol3000/wiki/68043/images/465b3.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27929" cy="3255510"/>
                    </a:xfrm>
                    <a:prstGeom prst="rect">
                      <a:avLst/>
                    </a:prstGeom>
                    <a:noFill/>
                    <a:ln>
                      <a:noFill/>
                    </a:ln>
                  </pic:spPr>
                </pic:pic>
              </a:graphicData>
            </a:graphic>
          </wp:inline>
        </w:drawing>
      </w:r>
    </w:p>
    <w:p w:rsidR="00FB3A47" w:rsidRDefault="00FB3A47" w:rsidP="00FB3A47">
      <w:pPr>
        <w:autoSpaceDE w:val="0"/>
        <w:autoSpaceDN w:val="0"/>
        <w:adjustRightInd w:val="0"/>
        <w:spacing w:after="0" w:line="240" w:lineRule="auto"/>
        <w:jc w:val="center"/>
        <w:rPr>
          <w:rFonts w:ascii="Arial" w:hAnsi="Arial" w:cs="Arial"/>
          <w:sz w:val="20"/>
          <w:szCs w:val="20"/>
        </w:rPr>
      </w:pPr>
    </w:p>
    <w:p w:rsidR="00FB3A47" w:rsidRDefault="00FB3A47" w:rsidP="00FB3A47">
      <w:pPr>
        <w:autoSpaceDE w:val="0"/>
        <w:autoSpaceDN w:val="0"/>
        <w:adjustRightInd w:val="0"/>
        <w:spacing w:after="0" w:line="240" w:lineRule="auto"/>
        <w:ind w:left="720"/>
        <w:rPr>
          <w:rFonts w:ascii="Arial" w:hAnsi="Arial" w:cs="Arial"/>
          <w:sz w:val="20"/>
          <w:szCs w:val="20"/>
        </w:rPr>
      </w:pPr>
      <w:r>
        <w:rPr>
          <w:rFonts w:ascii="Arial" w:hAnsi="Arial" w:cs="Arial"/>
          <w:sz w:val="20"/>
          <w:szCs w:val="20"/>
        </w:rPr>
        <w:t xml:space="preserve">Suppose a fly possesses a homeotic mutation in which the </w:t>
      </w:r>
      <w:r w:rsidR="00805662">
        <w:rPr>
          <w:rFonts w:ascii="Arial" w:hAnsi="Arial" w:cs="Arial"/>
          <w:sz w:val="20"/>
          <w:szCs w:val="20"/>
        </w:rPr>
        <w:t xml:space="preserve">“AbdB” gene </w:t>
      </w:r>
      <w:r>
        <w:rPr>
          <w:rFonts w:ascii="Arial" w:hAnsi="Arial" w:cs="Arial"/>
          <w:sz w:val="20"/>
          <w:szCs w:val="20"/>
        </w:rPr>
        <w:t>was replaced by the</w:t>
      </w:r>
      <w:r w:rsidR="00805662">
        <w:rPr>
          <w:rFonts w:ascii="Arial" w:hAnsi="Arial" w:cs="Arial"/>
          <w:sz w:val="20"/>
          <w:szCs w:val="20"/>
        </w:rPr>
        <w:t xml:space="preserve"> “lab” gene</w:t>
      </w:r>
      <w:r>
        <w:rPr>
          <w:rFonts w:ascii="Arial" w:hAnsi="Arial" w:cs="Arial"/>
          <w:sz w:val="20"/>
          <w:szCs w:val="20"/>
        </w:rPr>
        <w:t>.  How will this change the appearance of the adult fly?</w:t>
      </w:r>
    </w:p>
    <w:p w:rsidR="00FB3A47" w:rsidRDefault="00FB3A47" w:rsidP="00FB3A47">
      <w:pPr>
        <w:autoSpaceDE w:val="0"/>
        <w:autoSpaceDN w:val="0"/>
        <w:adjustRightInd w:val="0"/>
        <w:spacing w:after="0" w:line="240" w:lineRule="auto"/>
        <w:ind w:left="720"/>
        <w:rPr>
          <w:rFonts w:ascii="Arial" w:hAnsi="Arial" w:cs="Arial"/>
          <w:sz w:val="20"/>
          <w:szCs w:val="20"/>
        </w:rPr>
      </w:pPr>
    </w:p>
    <w:p w:rsidR="00FB3A47" w:rsidRPr="00FB3A47" w:rsidRDefault="00FB3A47" w:rsidP="00FB3A47">
      <w:pPr>
        <w:autoSpaceDE w:val="0"/>
        <w:autoSpaceDN w:val="0"/>
        <w:adjustRightInd w:val="0"/>
        <w:spacing w:after="0" w:line="240" w:lineRule="auto"/>
        <w:ind w:left="720"/>
        <w:rPr>
          <w:rFonts w:ascii="Arial" w:hAnsi="Arial" w:cs="Arial"/>
          <w:sz w:val="20"/>
          <w:szCs w:val="20"/>
        </w:rPr>
      </w:pPr>
    </w:p>
    <w:p w:rsidR="00FB3A47" w:rsidRDefault="00FB3A47" w:rsidP="00FB3A47">
      <w:pPr>
        <w:autoSpaceDE w:val="0"/>
        <w:autoSpaceDN w:val="0"/>
        <w:adjustRightInd w:val="0"/>
        <w:spacing w:after="0" w:line="240" w:lineRule="auto"/>
        <w:ind w:left="720"/>
        <w:rPr>
          <w:rFonts w:ascii="Arial" w:hAnsi="Arial" w:cs="Arial"/>
          <w:sz w:val="20"/>
          <w:szCs w:val="20"/>
        </w:rPr>
      </w:pPr>
    </w:p>
    <w:p w:rsidR="00E455A9" w:rsidRDefault="00E455A9" w:rsidP="00FB3A47">
      <w:pPr>
        <w:autoSpaceDE w:val="0"/>
        <w:autoSpaceDN w:val="0"/>
        <w:adjustRightInd w:val="0"/>
        <w:spacing w:after="0" w:line="240" w:lineRule="auto"/>
        <w:ind w:left="720"/>
        <w:rPr>
          <w:rFonts w:ascii="Arial" w:hAnsi="Arial" w:cs="Arial"/>
          <w:sz w:val="20"/>
          <w:szCs w:val="20"/>
        </w:rPr>
      </w:pPr>
    </w:p>
    <w:p w:rsidR="00E455A9" w:rsidRDefault="00E455A9" w:rsidP="00FB3A47">
      <w:pPr>
        <w:autoSpaceDE w:val="0"/>
        <w:autoSpaceDN w:val="0"/>
        <w:adjustRightInd w:val="0"/>
        <w:spacing w:after="0" w:line="240" w:lineRule="auto"/>
        <w:ind w:left="720"/>
        <w:rPr>
          <w:rFonts w:ascii="Arial" w:hAnsi="Arial" w:cs="Arial"/>
          <w:sz w:val="20"/>
          <w:szCs w:val="20"/>
        </w:rPr>
      </w:pPr>
    </w:p>
    <w:p w:rsidR="00E455A9" w:rsidRDefault="00E455A9" w:rsidP="00FB3A47">
      <w:pPr>
        <w:autoSpaceDE w:val="0"/>
        <w:autoSpaceDN w:val="0"/>
        <w:adjustRightInd w:val="0"/>
        <w:spacing w:after="0" w:line="240" w:lineRule="auto"/>
        <w:ind w:left="720"/>
        <w:rPr>
          <w:rFonts w:ascii="Arial" w:hAnsi="Arial" w:cs="Arial"/>
          <w:sz w:val="20"/>
          <w:szCs w:val="20"/>
        </w:rPr>
      </w:pPr>
    </w:p>
    <w:p w:rsidR="00E455A9" w:rsidRPr="00E455A9" w:rsidRDefault="00E455A9" w:rsidP="00E455A9">
      <w:pPr>
        <w:pStyle w:val="ListParagraph"/>
        <w:spacing w:after="0" w:line="240" w:lineRule="auto"/>
        <w:jc w:val="center"/>
        <w:rPr>
          <w:rFonts w:ascii="Arial" w:hAnsi="Arial" w:cs="Arial"/>
          <w:sz w:val="20"/>
          <w:szCs w:val="20"/>
        </w:rPr>
      </w:pPr>
    </w:p>
    <w:sectPr w:rsidR="00E455A9" w:rsidRPr="00E455A9" w:rsidSect="008827F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72F" w:rsidRDefault="00A8772F" w:rsidP="00F10EED">
      <w:pPr>
        <w:spacing w:after="0" w:line="240" w:lineRule="auto"/>
      </w:pPr>
      <w:r>
        <w:separator/>
      </w:r>
    </w:p>
  </w:endnote>
  <w:endnote w:type="continuationSeparator" w:id="0">
    <w:p w:rsidR="00A8772F" w:rsidRDefault="00A8772F" w:rsidP="00F10E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72F" w:rsidRDefault="00A8772F" w:rsidP="00F10EED">
      <w:pPr>
        <w:spacing w:after="0" w:line="240" w:lineRule="auto"/>
      </w:pPr>
      <w:r>
        <w:separator/>
      </w:r>
    </w:p>
  </w:footnote>
  <w:footnote w:type="continuationSeparator" w:id="0">
    <w:p w:rsidR="00A8772F" w:rsidRDefault="00A8772F" w:rsidP="00F10EE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85E15"/>
    <w:multiLevelType w:val="hybridMultilevel"/>
    <w:tmpl w:val="1E4CBA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2D0138"/>
    <w:multiLevelType w:val="hybridMultilevel"/>
    <w:tmpl w:val="5CC8D6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3AC7B42"/>
    <w:multiLevelType w:val="hybridMultilevel"/>
    <w:tmpl w:val="D2E413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3A31DF6"/>
    <w:multiLevelType w:val="hybridMultilevel"/>
    <w:tmpl w:val="D3F86BE0"/>
    <w:lvl w:ilvl="0" w:tplc="03B0F8EE">
      <w:start w:val="1"/>
      <w:numFmt w:val="decimal"/>
      <w:lvlText w:val="%1."/>
      <w:lvlJc w:val="left"/>
      <w:pPr>
        <w:ind w:left="720" w:hanging="360"/>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DEC4257"/>
    <w:multiLevelType w:val="hybridMultilevel"/>
    <w:tmpl w:val="AD88B1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 w:numId="5">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E86"/>
    <w:rsid w:val="00007402"/>
    <w:rsid w:val="000A3E86"/>
    <w:rsid w:val="000A682C"/>
    <w:rsid w:val="000E19E3"/>
    <w:rsid w:val="00106FA6"/>
    <w:rsid w:val="00110077"/>
    <w:rsid w:val="0015543B"/>
    <w:rsid w:val="00165C75"/>
    <w:rsid w:val="001E77BF"/>
    <w:rsid w:val="00282FCB"/>
    <w:rsid w:val="002E55C9"/>
    <w:rsid w:val="00305661"/>
    <w:rsid w:val="00337B70"/>
    <w:rsid w:val="003C6EED"/>
    <w:rsid w:val="003D162C"/>
    <w:rsid w:val="003D2AB3"/>
    <w:rsid w:val="00413362"/>
    <w:rsid w:val="00437913"/>
    <w:rsid w:val="005045C7"/>
    <w:rsid w:val="005D40D2"/>
    <w:rsid w:val="005F5798"/>
    <w:rsid w:val="00660CBA"/>
    <w:rsid w:val="00665821"/>
    <w:rsid w:val="006F6824"/>
    <w:rsid w:val="00702F85"/>
    <w:rsid w:val="007064E5"/>
    <w:rsid w:val="007B7484"/>
    <w:rsid w:val="007C6FC0"/>
    <w:rsid w:val="007E03EE"/>
    <w:rsid w:val="00805662"/>
    <w:rsid w:val="0080606E"/>
    <w:rsid w:val="008457E9"/>
    <w:rsid w:val="00863508"/>
    <w:rsid w:val="0086787C"/>
    <w:rsid w:val="00876EDE"/>
    <w:rsid w:val="0088279E"/>
    <w:rsid w:val="008827F3"/>
    <w:rsid w:val="008900B3"/>
    <w:rsid w:val="008A4BE5"/>
    <w:rsid w:val="008B69A2"/>
    <w:rsid w:val="008C6933"/>
    <w:rsid w:val="009409CE"/>
    <w:rsid w:val="009557D2"/>
    <w:rsid w:val="009903E6"/>
    <w:rsid w:val="009A7082"/>
    <w:rsid w:val="009C55CA"/>
    <w:rsid w:val="009D2B93"/>
    <w:rsid w:val="00A301D0"/>
    <w:rsid w:val="00A814CD"/>
    <w:rsid w:val="00A8772F"/>
    <w:rsid w:val="00AA11CD"/>
    <w:rsid w:val="00AD035C"/>
    <w:rsid w:val="00AF0514"/>
    <w:rsid w:val="00AF1480"/>
    <w:rsid w:val="00B158BF"/>
    <w:rsid w:val="00B32E3D"/>
    <w:rsid w:val="00B550BD"/>
    <w:rsid w:val="00C12B09"/>
    <w:rsid w:val="00C53169"/>
    <w:rsid w:val="00C9105A"/>
    <w:rsid w:val="00CC510A"/>
    <w:rsid w:val="00CE723B"/>
    <w:rsid w:val="00D77803"/>
    <w:rsid w:val="00D85B38"/>
    <w:rsid w:val="00DE4579"/>
    <w:rsid w:val="00E059D8"/>
    <w:rsid w:val="00E13235"/>
    <w:rsid w:val="00E37B6B"/>
    <w:rsid w:val="00E41328"/>
    <w:rsid w:val="00E455A9"/>
    <w:rsid w:val="00EA5C78"/>
    <w:rsid w:val="00EE3691"/>
    <w:rsid w:val="00F10EED"/>
    <w:rsid w:val="00F121F6"/>
    <w:rsid w:val="00F14B1D"/>
    <w:rsid w:val="00F415A4"/>
    <w:rsid w:val="00F536CF"/>
    <w:rsid w:val="00F56D8B"/>
    <w:rsid w:val="00F62E49"/>
    <w:rsid w:val="00F64904"/>
    <w:rsid w:val="00F830CD"/>
    <w:rsid w:val="00FA6194"/>
    <w:rsid w:val="00FB3A47"/>
    <w:rsid w:val="00FE1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3E86"/>
    <w:pPr>
      <w:ind w:left="720"/>
      <w:contextualSpacing/>
    </w:pPr>
  </w:style>
  <w:style w:type="paragraph" w:styleId="BodyTextIndent">
    <w:name w:val="Body Text Indent"/>
    <w:basedOn w:val="Normal"/>
    <w:link w:val="BodyTextIndentChar"/>
    <w:uiPriority w:val="99"/>
    <w:semiHidden/>
    <w:unhideWhenUsed/>
    <w:rsid w:val="000A3E86"/>
    <w:pPr>
      <w:spacing w:after="120"/>
      <w:ind w:left="360"/>
    </w:pPr>
  </w:style>
  <w:style w:type="character" w:customStyle="1" w:styleId="BodyTextIndentChar">
    <w:name w:val="Body Text Indent Char"/>
    <w:basedOn w:val="DefaultParagraphFont"/>
    <w:link w:val="BodyTextIndent"/>
    <w:uiPriority w:val="99"/>
    <w:semiHidden/>
    <w:rsid w:val="000A3E86"/>
  </w:style>
  <w:style w:type="paragraph" w:customStyle="1" w:styleId="NormalText">
    <w:name w:val="Normal Text"/>
    <w:rsid w:val="00C53169"/>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table" w:styleId="TableGrid">
    <w:name w:val="Table Grid"/>
    <w:basedOn w:val="TableNormal"/>
    <w:uiPriority w:val="59"/>
    <w:rsid w:val="00C531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C5316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F10EE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10EED"/>
  </w:style>
  <w:style w:type="paragraph" w:styleId="Footer">
    <w:name w:val="footer"/>
    <w:basedOn w:val="Normal"/>
    <w:link w:val="FooterChar"/>
    <w:uiPriority w:val="99"/>
    <w:semiHidden/>
    <w:unhideWhenUsed/>
    <w:rsid w:val="00F10EE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10EED"/>
  </w:style>
  <w:style w:type="character" w:customStyle="1" w:styleId="apple-converted-space">
    <w:name w:val="apple-converted-space"/>
    <w:basedOn w:val="DefaultParagraphFont"/>
    <w:rsid w:val="00F10EED"/>
  </w:style>
  <w:style w:type="paragraph" w:customStyle="1" w:styleId="Style">
    <w:name w:val="Style"/>
    <w:rsid w:val="00F10EED"/>
    <w:pPr>
      <w:widowControl w:val="0"/>
      <w:autoSpaceDE w:val="0"/>
      <w:autoSpaceDN w:val="0"/>
      <w:adjustRightInd w:val="0"/>
      <w:spacing w:after="0" w:line="240" w:lineRule="auto"/>
    </w:pPr>
    <w:rPr>
      <w:rFonts w:ascii="Arial" w:eastAsia="Times New Roman" w:hAnsi="Arial" w:cs="Arial"/>
      <w:sz w:val="24"/>
      <w:szCs w:val="24"/>
      <w:lang w:bidi="he-IL"/>
    </w:rPr>
  </w:style>
  <w:style w:type="paragraph" w:styleId="BalloonText">
    <w:name w:val="Balloon Text"/>
    <w:basedOn w:val="Normal"/>
    <w:link w:val="BalloonTextChar"/>
    <w:uiPriority w:val="99"/>
    <w:semiHidden/>
    <w:unhideWhenUsed/>
    <w:rsid w:val="00AD03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035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3E86"/>
    <w:pPr>
      <w:ind w:left="720"/>
      <w:contextualSpacing/>
    </w:pPr>
  </w:style>
  <w:style w:type="paragraph" w:styleId="BodyTextIndent">
    <w:name w:val="Body Text Indent"/>
    <w:basedOn w:val="Normal"/>
    <w:link w:val="BodyTextIndentChar"/>
    <w:uiPriority w:val="99"/>
    <w:semiHidden/>
    <w:unhideWhenUsed/>
    <w:rsid w:val="000A3E86"/>
    <w:pPr>
      <w:spacing w:after="120"/>
      <w:ind w:left="360"/>
    </w:pPr>
  </w:style>
  <w:style w:type="character" w:customStyle="1" w:styleId="BodyTextIndentChar">
    <w:name w:val="Body Text Indent Char"/>
    <w:basedOn w:val="DefaultParagraphFont"/>
    <w:link w:val="BodyTextIndent"/>
    <w:uiPriority w:val="99"/>
    <w:semiHidden/>
    <w:rsid w:val="000A3E86"/>
  </w:style>
  <w:style w:type="paragraph" w:customStyle="1" w:styleId="NormalText">
    <w:name w:val="Normal Text"/>
    <w:rsid w:val="00C53169"/>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table" w:styleId="TableGrid">
    <w:name w:val="Table Grid"/>
    <w:basedOn w:val="TableNormal"/>
    <w:uiPriority w:val="59"/>
    <w:rsid w:val="00C531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C5316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F10EE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10EED"/>
  </w:style>
  <w:style w:type="paragraph" w:styleId="Footer">
    <w:name w:val="footer"/>
    <w:basedOn w:val="Normal"/>
    <w:link w:val="FooterChar"/>
    <w:uiPriority w:val="99"/>
    <w:semiHidden/>
    <w:unhideWhenUsed/>
    <w:rsid w:val="00F10EE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10EED"/>
  </w:style>
  <w:style w:type="character" w:customStyle="1" w:styleId="apple-converted-space">
    <w:name w:val="apple-converted-space"/>
    <w:basedOn w:val="DefaultParagraphFont"/>
    <w:rsid w:val="00F10EED"/>
  </w:style>
  <w:style w:type="paragraph" w:customStyle="1" w:styleId="Style">
    <w:name w:val="Style"/>
    <w:rsid w:val="00F10EED"/>
    <w:pPr>
      <w:widowControl w:val="0"/>
      <w:autoSpaceDE w:val="0"/>
      <w:autoSpaceDN w:val="0"/>
      <w:adjustRightInd w:val="0"/>
      <w:spacing w:after="0" w:line="240" w:lineRule="auto"/>
    </w:pPr>
    <w:rPr>
      <w:rFonts w:ascii="Arial" w:eastAsia="Times New Roman" w:hAnsi="Arial" w:cs="Arial"/>
      <w:sz w:val="24"/>
      <w:szCs w:val="24"/>
      <w:lang w:bidi="he-IL"/>
    </w:rPr>
  </w:style>
  <w:style w:type="paragraph" w:styleId="BalloonText">
    <w:name w:val="Balloon Text"/>
    <w:basedOn w:val="Normal"/>
    <w:link w:val="BalloonTextChar"/>
    <w:uiPriority w:val="99"/>
    <w:semiHidden/>
    <w:unhideWhenUsed/>
    <w:rsid w:val="00AD03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035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E87634-76E3-467D-B42F-3E70077B0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197</Words>
  <Characters>1123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PWCS Users</cp:lastModifiedBy>
  <cp:revision>2</cp:revision>
  <cp:lastPrinted>2013-10-16T13:55:00Z</cp:lastPrinted>
  <dcterms:created xsi:type="dcterms:W3CDTF">2015-04-16T14:26:00Z</dcterms:created>
  <dcterms:modified xsi:type="dcterms:W3CDTF">2015-04-16T14:26:00Z</dcterms:modified>
</cp:coreProperties>
</file>